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AB" w:rsidRPr="00DB41AB" w:rsidRDefault="00DB41AB" w:rsidP="00DB41A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DB41A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Madame, Monsieur,</w:t>
      </w:r>
    </w:p>
    <w:p w:rsidR="00DB41AB" w:rsidRDefault="00DB41AB" w:rsidP="00DB41A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DB41A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Les inscriptions pour l'année universitaire </w:t>
      </w:r>
      <w:r w:rsidRPr="00DB41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20</w:t>
      </w:r>
      <w:r w:rsidR="00252A5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23</w:t>
      </w:r>
      <w:r w:rsidRPr="00DB41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/202</w:t>
      </w:r>
      <w:r w:rsidR="00252A5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4</w:t>
      </w:r>
      <w:r w:rsidRPr="00DB41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 </w:t>
      </w:r>
      <w:r w:rsidRPr="00DB41A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débuteront </w:t>
      </w:r>
      <w:r w:rsidRPr="00DB41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le </w:t>
      </w:r>
      <w:r w:rsidR="00252A5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4</w:t>
      </w:r>
      <w:r w:rsidRPr="00DB41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 septembre 20</w:t>
      </w:r>
      <w:r w:rsidR="007304E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23</w:t>
      </w:r>
      <w:r w:rsidRPr="00DB41A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.</w:t>
      </w:r>
    </w:p>
    <w:p w:rsidR="008E74BF" w:rsidRPr="00DB41AB" w:rsidRDefault="008E74BF" w:rsidP="00DB41A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Fermeture du service ADUM </w:t>
      </w:r>
      <w:r w:rsidR="00337022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– Période estivale :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du 21 juillet au 28 août 2023.</w:t>
      </w:r>
    </w:p>
    <w:p w:rsidR="00DB41AB" w:rsidRPr="00DB41AB" w:rsidRDefault="00DB41AB" w:rsidP="00DB41A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DB41A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Pour établir votre d</w:t>
      </w:r>
      <w:r w:rsidR="003B4727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emande</w:t>
      </w:r>
      <w:r w:rsidRPr="00DB41A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d'inscription </w:t>
      </w:r>
      <w:r w:rsidR="00FB44A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ou de réinscription, </w:t>
      </w:r>
      <w:r w:rsidRPr="00DB41A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il faudra vous connecter dans votre profil </w:t>
      </w:r>
      <w:proofErr w:type="spellStart"/>
      <w:r w:rsidRPr="00DB41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Adum</w:t>
      </w:r>
      <w:proofErr w:type="spellEnd"/>
      <w:r w:rsidRPr="00DB41A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ou créer un compte, lien que vous trouverez dans le site de l'école doctorale 67</w:t>
      </w:r>
      <w:r w:rsidR="00252A57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.</w:t>
      </w:r>
      <w:r w:rsidRPr="00DB41A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hyperlink r:id="rId5" w:tgtFrame="_blank" w:history="1">
        <w:r w:rsidRPr="00DB41AB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www.ecole-doctorale-67.univ-amu.fr</w:t>
        </w:r>
      </w:hyperlink>
    </w:p>
    <w:p w:rsidR="00DB41AB" w:rsidRDefault="00DB41AB" w:rsidP="00DB41AB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 w:rsidRPr="00DB41A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Ou directement sur</w:t>
      </w:r>
      <w:r w:rsidRPr="00DB41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 Adum.fr</w:t>
      </w:r>
      <w:r w:rsidR="000102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.</w:t>
      </w:r>
    </w:p>
    <w:p w:rsidR="00B93B6A" w:rsidRDefault="00B93B6A" w:rsidP="00B93B6A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DB41A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Pour les demandes de </w:t>
      </w:r>
      <w:r w:rsidRPr="00DB41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TRANSFERT</w:t>
      </w:r>
      <w:r w:rsidRPr="00DB41A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, veuillez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</w:t>
      </w:r>
      <w:r w:rsidRPr="00DB41A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vous rapprocher de l'école doctorale pour obtenir le formulaire.</w:t>
      </w:r>
      <w:r w:rsidR="00A9229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(Cette demande est à établir si votre directeur de thèse change d’université et que vous souhaitez le suivre).</w:t>
      </w:r>
    </w:p>
    <w:p w:rsidR="00B93B6A" w:rsidRPr="00DB41AB" w:rsidRDefault="00B93B6A" w:rsidP="00DB41A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DB41A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Dès l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a création de votre inscription pédagogique, à votre demande, l’école doctorale</w:t>
      </w:r>
      <w:r w:rsidRPr="00DB41A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pourra établir une attestation d'inscription en cours mais impossible d'en obtenir une sans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la finalisation de votre inscription</w:t>
      </w:r>
      <w:r w:rsidRPr="00DB41A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. (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C</w:t>
      </w:r>
      <w:r w:rsidRPr="00DB41A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oncerne le visa).</w:t>
      </w:r>
    </w:p>
    <w:p w:rsidR="00DB41AB" w:rsidRDefault="00DB41AB" w:rsidP="00DB41AB">
      <w:pPr>
        <w:spacing w:line="24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fr-FR"/>
        </w:rPr>
      </w:pPr>
      <w:r w:rsidRPr="00DB41A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fr-FR"/>
        </w:rPr>
        <w:t>POUR LES INSCRIPTIONS EN 1ère ANNEE :</w:t>
      </w:r>
    </w:p>
    <w:p w:rsidR="00252A57" w:rsidRDefault="00252A57" w:rsidP="00DB41AB">
      <w:pPr>
        <w:spacing w:line="24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fr-FR"/>
        </w:rPr>
      </w:pPr>
      <w:r w:rsidRPr="00252A57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fr-FR"/>
        </w:rPr>
        <w:t xml:space="preserve">Je vous rappelle que pour s’inscrire dans notre école doctorale, il faut être titulaire d’un Master 2 ou diplôme équivalent avec </w:t>
      </w:r>
      <w:r w:rsidRPr="00252A57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fr-FR"/>
        </w:rPr>
        <w:t>une moyenne générale de 14/20 et de 15/20 au mémoire.</w:t>
      </w:r>
    </w:p>
    <w:p w:rsidR="007304EC" w:rsidRDefault="007304EC" w:rsidP="00DB41AB">
      <w:pPr>
        <w:spacing w:line="240" w:lineRule="auto"/>
        <w:rPr>
          <w:rFonts w:ascii="Calibri" w:eastAsia="Times New Roman" w:hAnsi="Calibri" w:cs="Calibri"/>
          <w:bCs/>
          <w:sz w:val="24"/>
          <w:szCs w:val="24"/>
          <w:lang w:eastAsia="fr-FR"/>
        </w:rPr>
      </w:pPr>
      <w:r w:rsidRPr="007304EC">
        <w:rPr>
          <w:rFonts w:ascii="Calibri" w:eastAsia="Times New Roman" w:hAnsi="Calibri" w:cs="Calibri"/>
          <w:bCs/>
          <w:sz w:val="24"/>
          <w:szCs w:val="24"/>
          <w:lang w:eastAsia="fr-FR"/>
        </w:rPr>
        <w:t>La procédure d’inscription en doctorat est totalement dématérialisée, elle s’effectue en deux étapes :</w:t>
      </w:r>
    </w:p>
    <w:p w:rsidR="00081D87" w:rsidRPr="00081D87" w:rsidRDefault="00081D87" w:rsidP="00081D87">
      <w:pPr>
        <w:pStyle w:val="Paragraphedeliste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FB44A6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Inscription pédagogique (ADUM)</w:t>
      </w:r>
      <w:r w:rsidR="00FB44A6">
        <w:rPr>
          <w:rFonts w:ascii="Calibri" w:eastAsia="Times New Roman" w:hAnsi="Calibri" w:cs="Calibri"/>
          <w:bCs/>
          <w:sz w:val="24"/>
          <w:szCs w:val="24"/>
          <w:lang w:eastAsia="fr-FR"/>
        </w:rPr>
        <w:t>, il faudra remplir tous les champs et valider votre inscription afin que votre directeur de thèse donne son avis, ainsi que le directeur de laboratoire, directeur de l’ED et doyen.</w:t>
      </w:r>
    </w:p>
    <w:p w:rsidR="00081D87" w:rsidRPr="00081D87" w:rsidRDefault="00081D87" w:rsidP="00081D87">
      <w:pPr>
        <w:pStyle w:val="Paragraphedeliste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FB44A6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Inscription administrative (ENT AMU)</w:t>
      </w:r>
      <w:r w:rsidR="00FB44A6">
        <w:rPr>
          <w:rFonts w:ascii="Calibri" w:eastAsia="Times New Roman" w:hAnsi="Calibri" w:cs="Calibri"/>
          <w:bCs/>
          <w:sz w:val="24"/>
          <w:szCs w:val="24"/>
          <w:lang w:eastAsia="fr-FR"/>
        </w:rPr>
        <w:t>, paiement des frais d’inscription et téléchargement de</w:t>
      </w:r>
      <w:r w:rsidR="000102FA">
        <w:rPr>
          <w:rFonts w:ascii="Calibri" w:eastAsia="Times New Roman" w:hAnsi="Calibri" w:cs="Calibri"/>
          <w:bCs/>
          <w:sz w:val="24"/>
          <w:szCs w:val="24"/>
          <w:lang w:eastAsia="fr-FR"/>
        </w:rPr>
        <w:t>s</w:t>
      </w:r>
      <w:r w:rsidR="00FB44A6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justificatifs. </w:t>
      </w:r>
      <w:r w:rsidR="00FB44A6" w:rsidRPr="00FB44A6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fr-FR"/>
        </w:rPr>
        <w:t>Attention</w:t>
      </w:r>
      <w:r w:rsidR="00FB44A6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il faudra attendre mon message qui vous demandera de vous connecter à votre ENT AMU</w:t>
      </w:r>
      <w:r w:rsidR="00B70EB3">
        <w:rPr>
          <w:rFonts w:ascii="Calibri" w:eastAsia="Times New Roman" w:hAnsi="Calibri" w:cs="Calibri"/>
          <w:bCs/>
          <w:sz w:val="24"/>
          <w:szCs w:val="24"/>
          <w:lang w:eastAsia="fr-FR"/>
        </w:rPr>
        <w:t>, car risque de blocage et impossibilité d’établir le paiement en ligne.</w:t>
      </w:r>
    </w:p>
    <w:p w:rsidR="00DB41AB" w:rsidRPr="00DB41AB" w:rsidRDefault="00DB41AB" w:rsidP="00DB41A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DB41A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. N'oubliez pas de rajouter dans les justificatifs demandés l'</w:t>
      </w:r>
      <w:r w:rsidRPr="00DB41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attestation CVEC</w:t>
      </w:r>
      <w:r w:rsidR="00252A57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.</w:t>
      </w:r>
    </w:p>
    <w:p w:rsidR="00081D87" w:rsidRPr="007304EC" w:rsidRDefault="00081D87" w:rsidP="00DB41A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>
        <w:rPr>
          <w:rFonts w:ascii="Calibri" w:eastAsia="Times New Roman" w:hAnsi="Calibri" w:cs="Calibri"/>
          <w:i/>
          <w:iCs/>
          <w:color w:val="0000FF"/>
          <w:sz w:val="24"/>
          <w:szCs w:val="24"/>
          <w:u w:val="single"/>
          <w:lang w:eastAsia="fr-FR"/>
        </w:rPr>
        <w:fldChar w:fldCharType="begin"/>
      </w:r>
      <w:r>
        <w:rPr>
          <w:rFonts w:ascii="Calibri" w:eastAsia="Times New Roman" w:hAnsi="Calibri" w:cs="Calibri"/>
          <w:i/>
          <w:iCs/>
          <w:color w:val="0000FF"/>
          <w:sz w:val="24"/>
          <w:szCs w:val="24"/>
          <w:u w:val="single"/>
          <w:lang w:eastAsia="fr-FR"/>
        </w:rPr>
        <w:instrText xml:space="preserve"> HYPERLINK "</w:instrText>
      </w:r>
      <w:r w:rsidRPr="00DB41AB">
        <w:rPr>
          <w:rFonts w:ascii="Calibri" w:eastAsia="Times New Roman" w:hAnsi="Calibri" w:cs="Calibri"/>
          <w:i/>
          <w:iCs/>
          <w:color w:val="0000FF"/>
          <w:sz w:val="24"/>
          <w:szCs w:val="24"/>
          <w:u w:val="single"/>
          <w:lang w:eastAsia="fr-FR"/>
        </w:rPr>
        <w:instrText>https://cvec.etudiant.gouv.fr/</w:instrText>
      </w:r>
    </w:p>
    <w:p w:rsidR="00081D87" w:rsidRPr="00FF091B" w:rsidRDefault="00081D87" w:rsidP="00DB41AB">
      <w:pPr>
        <w:spacing w:after="0" w:line="240" w:lineRule="auto"/>
        <w:rPr>
          <w:rStyle w:val="Lienhypertexte"/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Calibri"/>
          <w:i/>
          <w:iCs/>
          <w:color w:val="0000FF"/>
          <w:sz w:val="24"/>
          <w:szCs w:val="24"/>
          <w:u w:val="single"/>
          <w:lang w:eastAsia="fr-FR"/>
        </w:rPr>
        <w:instrText xml:space="preserve">" </w:instrText>
      </w:r>
      <w:r>
        <w:rPr>
          <w:rFonts w:ascii="Calibri" w:eastAsia="Times New Roman" w:hAnsi="Calibri" w:cs="Calibri"/>
          <w:i/>
          <w:iCs/>
          <w:color w:val="0000FF"/>
          <w:sz w:val="24"/>
          <w:szCs w:val="24"/>
          <w:u w:val="single"/>
          <w:lang w:eastAsia="fr-FR"/>
        </w:rPr>
        <w:fldChar w:fldCharType="separate"/>
      </w:r>
      <w:r w:rsidRPr="00FF091B">
        <w:rPr>
          <w:rStyle w:val="Lienhypertexte"/>
          <w:rFonts w:ascii="Calibri" w:eastAsia="Times New Roman" w:hAnsi="Calibri" w:cs="Calibri"/>
          <w:i/>
          <w:iCs/>
          <w:sz w:val="24"/>
          <w:szCs w:val="24"/>
          <w:lang w:eastAsia="fr-FR"/>
        </w:rPr>
        <w:t>https://cvec.etudiant.gouv.fr/</w:t>
      </w:r>
    </w:p>
    <w:p w:rsidR="00977C60" w:rsidRDefault="00081D87" w:rsidP="00DB41AB">
      <w:pPr>
        <w:spacing w:line="240" w:lineRule="auto"/>
        <w:rPr>
          <w:rFonts w:ascii="Calibri" w:eastAsia="Times New Roman" w:hAnsi="Calibri" w:cs="Calibri"/>
          <w:i/>
          <w:iCs/>
          <w:color w:val="0000FF"/>
          <w:sz w:val="24"/>
          <w:szCs w:val="24"/>
          <w:u w:val="single"/>
          <w:lang w:eastAsia="fr-FR"/>
        </w:rPr>
      </w:pPr>
      <w:r>
        <w:rPr>
          <w:rFonts w:ascii="Calibri" w:eastAsia="Times New Roman" w:hAnsi="Calibri" w:cs="Calibri"/>
          <w:i/>
          <w:iCs/>
          <w:color w:val="0000FF"/>
          <w:sz w:val="24"/>
          <w:szCs w:val="24"/>
          <w:u w:val="single"/>
          <w:lang w:eastAsia="fr-FR"/>
        </w:rPr>
        <w:fldChar w:fldCharType="end"/>
      </w:r>
    </w:p>
    <w:p w:rsidR="00DB41AB" w:rsidRPr="00DB41AB" w:rsidRDefault="00DB41AB" w:rsidP="00DB41A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DB41A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Si votre diplôme de </w:t>
      </w:r>
      <w:r w:rsidR="00F72F1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M</w:t>
      </w:r>
      <w:r w:rsidRPr="00DB41A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aster2 n'a pas été obtenu en </w:t>
      </w:r>
      <w:r w:rsidR="00C678B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France,</w:t>
      </w:r>
      <w:r w:rsidRPr="00DB41A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il faudra nous </w:t>
      </w:r>
      <w:r w:rsidR="00C678B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contacter afin d’obtenir</w:t>
      </w:r>
      <w:r w:rsidRPr="00DB41A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le formulaire de dispense de master. Cette demande est à établir avant l'inscription.</w:t>
      </w:r>
    </w:p>
    <w:p w:rsidR="000102FA" w:rsidRDefault="000102FA" w:rsidP="000102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Concernant </w:t>
      </w:r>
      <w:r w:rsidR="00DB41AB" w:rsidRPr="00DB41A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la cotutelle qui s'établit </w:t>
      </w:r>
      <w:r w:rsidR="008E316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uniquement </w:t>
      </w:r>
      <w:r w:rsidR="00DB41AB" w:rsidRPr="00DB41A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dans la 1 ère année d'inscription, votre directeur de thèse d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evra </w:t>
      </w:r>
      <w:r w:rsidR="00DB41AB" w:rsidRPr="00DB41A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prendre contact avec votre codirecteur pour définir les termes de la convention (droits d'inscription, présence dans chaque université, lieu de soutenance</w:t>
      </w:r>
      <w:r w:rsidR="006C3C5A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, composition des membres du jury</w:t>
      </w:r>
      <w:r w:rsidR="00DB41AB" w:rsidRPr="00DB41A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...) et </w:t>
      </w:r>
      <w:r w:rsidR="008E316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se rapprocher de l’ED qui servira d’interface avec la Direction de la formation Doctorale (DFD) et</w:t>
      </w:r>
      <w:r w:rsidR="00DB41AB" w:rsidRPr="00DB41A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la Direction des Relations Internationales (DRI) afin d'établir une convention de cotutelle. (Contact : Mme </w:t>
      </w:r>
      <w:r w:rsidR="008E316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PACHTER Emmanuelle</w:t>
      </w:r>
      <w:r w:rsidR="00DB41AB" w:rsidRPr="00DB41A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). Même contact pour les avenants de cotutelle. </w:t>
      </w:r>
    </w:p>
    <w:p w:rsidR="006C3C5A" w:rsidRDefault="008E3166" w:rsidP="000102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hyperlink r:id="rId6" w:history="1">
        <w:r w:rsidRPr="000A6626">
          <w:rPr>
            <w:rStyle w:val="Lienhypertexte"/>
            <w:rFonts w:ascii="Calibri" w:eastAsia="Times New Roman" w:hAnsi="Calibri" w:cs="Calibri"/>
            <w:sz w:val="24"/>
            <w:szCs w:val="24"/>
            <w:lang w:eastAsia="fr-FR"/>
          </w:rPr>
          <w:t>e.pachter@univ-amu.fr</w:t>
        </w:r>
      </w:hyperlink>
    </w:p>
    <w:p w:rsidR="00DB41AB" w:rsidRDefault="00DB41AB" w:rsidP="000102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DB41A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ATTENTION aucun dossier d'inscription </w:t>
      </w:r>
      <w:r w:rsidR="002E2FBD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ou de réinscription </w:t>
      </w:r>
      <w:r w:rsidRPr="00DB41A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ne sera accepté sans convention ou avenant.</w:t>
      </w:r>
    </w:p>
    <w:p w:rsidR="000102FA" w:rsidRPr="00DB41AB" w:rsidRDefault="000102FA" w:rsidP="000102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DB41AB" w:rsidRPr="00DB41AB" w:rsidRDefault="00DB41AB" w:rsidP="00DB41A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DB41A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fr-FR"/>
        </w:rPr>
        <w:t xml:space="preserve">A PARTIR DE LA </w:t>
      </w:r>
      <w:r w:rsidR="00252A57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fr-FR"/>
        </w:rPr>
        <w:t>2èm</w:t>
      </w:r>
      <w:r w:rsidR="006C3C5A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fr-FR"/>
        </w:rPr>
        <w:t>e</w:t>
      </w:r>
      <w:r w:rsidRPr="00DB41A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fr-FR"/>
        </w:rPr>
        <w:t xml:space="preserve"> ANNEE</w:t>
      </w:r>
      <w:r w:rsidR="00337D4C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fr-FR"/>
        </w:rPr>
        <w:t xml:space="preserve"> et plus</w:t>
      </w:r>
      <w:r w:rsidRPr="00DB41A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fr-FR"/>
        </w:rPr>
        <w:t xml:space="preserve"> :</w:t>
      </w:r>
      <w:r w:rsidRPr="00DB41A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les demandes d'inscriptions sont identiques mais un comité de suivi est demandé</w:t>
      </w:r>
      <w:r w:rsidR="00483B04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, ainsi que le renouvellement de l’attestation d’autofinancement à partir de la 3</w:t>
      </w:r>
      <w:r w:rsidR="00483B04" w:rsidRPr="00483B04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fr-FR"/>
        </w:rPr>
        <w:t>ème</w:t>
      </w:r>
      <w:r w:rsidR="00483B04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année et plus.</w:t>
      </w:r>
    </w:p>
    <w:p w:rsidR="00DB41AB" w:rsidRPr="00DB41AB" w:rsidRDefault="00DB41AB" w:rsidP="00DB41A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DB41A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fr-FR"/>
        </w:rPr>
        <w:t>A PARTIR DE LA 5ème ANNEE et plus</w:t>
      </w:r>
      <w:r w:rsidR="00E8442C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fr-FR"/>
        </w:rPr>
        <w:t xml:space="preserve"> : </w:t>
      </w:r>
      <w:bookmarkStart w:id="0" w:name="_GoBack"/>
      <w:bookmarkEnd w:id="0"/>
      <w:r w:rsidRPr="00DB41A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les demandes dérogatoires de réinscriptions sont identiques, mais en plus du comité de suivi</w:t>
      </w:r>
      <w:r w:rsidR="00483B04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, de l’attestation d’autofinancement</w:t>
      </w:r>
      <w:r w:rsidRPr="00DB41A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,</w:t>
      </w:r>
      <w:r w:rsidR="00483B04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de l’état d’avancement de vos travaux,</w:t>
      </w:r>
      <w:r w:rsidRPr="00DB41A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un avis circonstancié d</w:t>
      </w:r>
      <w:r w:rsidR="00977C6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e votre</w:t>
      </w:r>
      <w:r w:rsidRPr="00DB41A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Directeur de thèse est demandé.</w:t>
      </w:r>
      <w:r w:rsidR="00977C6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Celui-ci devra appuyer votre demande de </w:t>
      </w:r>
      <w:r w:rsidR="00977C6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lastRenderedPageBreak/>
        <w:t>réinscription avec une date, mois, année de soutenance et pourra le not</w:t>
      </w:r>
      <w:r w:rsidR="00AF69DA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er</w:t>
      </w:r>
      <w:r w:rsidR="00977C6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dans </w:t>
      </w:r>
      <w:proofErr w:type="spellStart"/>
      <w:r w:rsidR="00977C6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Adum</w:t>
      </w:r>
      <w:proofErr w:type="spellEnd"/>
      <w:r w:rsidR="00977C6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="00AF69DA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lors de </w:t>
      </w:r>
      <w:r w:rsidR="001557D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la</w:t>
      </w:r>
      <w:r w:rsidR="00AF69DA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demande de validation </w:t>
      </w:r>
      <w:r w:rsidR="00977C6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ou sur papier libre.</w:t>
      </w:r>
    </w:p>
    <w:p w:rsidR="00DB41AB" w:rsidRPr="00DB41AB" w:rsidRDefault="00DB41AB" w:rsidP="00DB41A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DB41A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Pour tous, dès accord d'inscription, vous recevrez un e-mail pour effectuer le paiement de vos frais d'inscription.</w:t>
      </w:r>
    </w:p>
    <w:p w:rsidR="00DB41AB" w:rsidRPr="00DB41AB" w:rsidRDefault="00DB41AB" w:rsidP="00DB41A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DB41A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Je vous rappelle que le comité de suivi est organisé par chaque laboratoire, il est composé d'au moins </w:t>
      </w:r>
      <w:r w:rsidR="00483B04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1</w:t>
      </w:r>
      <w:r w:rsidRPr="00DB41A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enseignant-chercheur HDR du domaine disciplinaire de la recherche discutée</w:t>
      </w:r>
      <w:r w:rsidR="00D27F4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et 1 enseignant-chercheur externe à la discipline.</w:t>
      </w:r>
    </w:p>
    <w:p w:rsidR="00DB41AB" w:rsidRDefault="00DB41AB" w:rsidP="00DB41AB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 w:rsidRPr="00DB41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Ne pas oublier que les doctorants qui ont obtenu une ultime dérogation</w:t>
      </w:r>
      <w:r w:rsidR="00D27F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 pour l’année universitaire 2022/2023</w:t>
      </w:r>
      <w:r w:rsidRPr="00DB41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 devront impérativement soutenir avant le 2</w:t>
      </w:r>
      <w:r w:rsidR="006C3C5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2</w:t>
      </w:r>
      <w:r w:rsidRPr="00DB41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/12/20</w:t>
      </w:r>
      <w:r w:rsidR="006C3C5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23</w:t>
      </w:r>
      <w:r w:rsidRPr="00DB41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.</w:t>
      </w:r>
      <w:r w:rsidR="00D27F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 </w:t>
      </w:r>
      <w:r w:rsidR="000446CC" w:rsidRPr="00DB41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(</w:t>
      </w:r>
      <w:proofErr w:type="gramStart"/>
      <w:r w:rsidR="000446CC" w:rsidRPr="00DB41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liste</w:t>
      </w:r>
      <w:proofErr w:type="gramEnd"/>
      <w:r w:rsidR="000446CC" w:rsidRPr="00DB41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 envoyée à tous les laboratoires).</w:t>
      </w:r>
      <w:r w:rsidR="000446C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 </w:t>
      </w:r>
      <w:r w:rsidR="00D27F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Aucune reconduction des conditions de réinscription administrative sans frais en dernière année de doctorat pour soutenance tardive janvier 2024 à mars 2024. </w:t>
      </w:r>
    </w:p>
    <w:p w:rsidR="00A92290" w:rsidRPr="00871AD4" w:rsidRDefault="00A92290" w:rsidP="00DB41AB">
      <w:pPr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fr-FR"/>
        </w:rPr>
      </w:pPr>
      <w:r w:rsidRPr="00A92290">
        <w:rPr>
          <w:rFonts w:ascii="Calibri" w:eastAsia="Times New Roman" w:hAnsi="Calibri" w:cs="Calibri"/>
          <w:bCs/>
          <w:color w:val="000000"/>
          <w:sz w:val="24"/>
          <w:szCs w:val="24"/>
          <w:lang w:eastAsia="fr-FR"/>
        </w:rPr>
        <w:t>Vous trouverez sur le site de l’école doctorale 67 toutes les informations pour une inscri</w:t>
      </w:r>
      <w:r w:rsidR="00871AD4">
        <w:rPr>
          <w:rFonts w:ascii="Calibri" w:eastAsia="Times New Roman" w:hAnsi="Calibri" w:cs="Calibri"/>
          <w:bCs/>
          <w:color w:val="000000"/>
          <w:sz w:val="24"/>
          <w:szCs w:val="24"/>
          <w:lang w:eastAsia="fr-FR"/>
        </w:rPr>
        <w:t xml:space="preserve">ption, réinscription et autres. </w:t>
      </w:r>
      <w:r w:rsidRPr="00A9229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https://ecole-doctorale-67.univ-amu.fr/</w:t>
      </w:r>
    </w:p>
    <w:p w:rsidR="00DB41AB" w:rsidRPr="00C369C7" w:rsidRDefault="00C416C6" w:rsidP="00DB41AB">
      <w:pPr>
        <w:spacing w:line="24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fr-FR"/>
        </w:rPr>
      </w:pPr>
      <w:r w:rsidRPr="00C369C7">
        <w:rPr>
          <w:rFonts w:ascii="Calibri" w:eastAsia="Times New Roman" w:hAnsi="Calibri" w:cs="Calibri"/>
          <w:b/>
          <w:color w:val="FF0000"/>
          <w:sz w:val="24"/>
          <w:szCs w:val="24"/>
          <w:lang w:eastAsia="fr-FR"/>
        </w:rPr>
        <w:t>Un petit rappel pour les formations :</w:t>
      </w:r>
    </w:p>
    <w:p w:rsidR="00C416C6" w:rsidRDefault="00C416C6" w:rsidP="00DB41A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71AD4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Les deux formations obligatoires </w:t>
      </w:r>
      <w:r w:rsidR="00EA19E9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 xml:space="preserve">(depuis 2017) </w:t>
      </w:r>
      <w:r w:rsidRPr="00871AD4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:</w:t>
      </w:r>
    </w:p>
    <w:p w:rsidR="00C416C6" w:rsidRDefault="00C416C6" w:rsidP="00C416C6">
      <w:pPr>
        <w:pStyle w:val="Paragraphedeliste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Ethique de la recherche</w:t>
      </w:r>
    </w:p>
    <w:p w:rsidR="00C416C6" w:rsidRDefault="00C416C6" w:rsidP="00C416C6">
      <w:pPr>
        <w:pStyle w:val="Paragraphedeliste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Intégrité scientifique dans les métiers de la recherche </w:t>
      </w:r>
    </w:p>
    <w:p w:rsidR="00C416C6" w:rsidRDefault="00C416C6" w:rsidP="00C416C6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Sont à </w:t>
      </w:r>
      <w:r w:rsidR="007E164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suivre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dans la première année d’inscription</w:t>
      </w:r>
      <w:r w:rsidR="00871AD4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(2 sessions/an). Attention le VP délégué en charge de la formation doctorale ne validera pas votre demande de soutenance si les formations obligatoires n’ont pas été </w:t>
      </w:r>
      <w:r w:rsidR="007E164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suiv</w:t>
      </w:r>
      <w:r w:rsidR="00871AD4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ies ainsi que les 100 heures de formations réparties ainsi :  </w:t>
      </w:r>
    </w:p>
    <w:p w:rsidR="00871AD4" w:rsidRPr="00871AD4" w:rsidRDefault="00871AD4" w:rsidP="00871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71AD4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871A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871A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50</w:t>
      </w:r>
      <w:proofErr w:type="gramEnd"/>
      <w:r w:rsidRPr="00871A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heures de formations "scientifiques" : disciplinaires et/ou interdisciplinaires </w:t>
      </w:r>
      <w:r w:rsidRPr="00871A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71AD4" w:rsidRPr="00C416C6" w:rsidRDefault="00871AD4" w:rsidP="00C416C6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proofErr w:type="gramStart"/>
      <w:r w:rsidRPr="00871AD4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871A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871A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50</w:t>
      </w:r>
      <w:proofErr w:type="gramEnd"/>
      <w:r w:rsidRPr="00871A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heures de formations </w:t>
      </w:r>
      <w:proofErr w:type="spellStart"/>
      <w:r w:rsidRPr="00871A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professionnalisantes</w:t>
      </w:r>
      <w:proofErr w:type="spellEnd"/>
      <w:r w:rsidRPr="00871A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dites "transverses",</w:t>
      </w:r>
    </w:p>
    <w:p w:rsidR="00DB41AB" w:rsidRDefault="00DB41AB" w:rsidP="00437D7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DB41A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Bien cordialement</w:t>
      </w:r>
      <w:r w:rsidR="0044286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.</w:t>
      </w:r>
    </w:p>
    <w:p w:rsidR="00437D7C" w:rsidRDefault="00437D7C" w:rsidP="00437D7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Nathalie LLEDO</w:t>
      </w:r>
    </w:p>
    <w:p w:rsidR="00437D7C" w:rsidRPr="00DB41AB" w:rsidRDefault="00437D7C" w:rsidP="00437D7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C70EF8" w:rsidRDefault="00C416C6">
      <w:r>
        <w:t>PS en pièces jointes :</w:t>
      </w:r>
    </w:p>
    <w:p w:rsidR="00C416C6" w:rsidRDefault="00C416C6" w:rsidP="00C416C6">
      <w:pPr>
        <w:pStyle w:val="Paragraphedeliste"/>
        <w:numPr>
          <w:ilvl w:val="0"/>
          <w:numId w:val="1"/>
        </w:numPr>
      </w:pPr>
      <w:r>
        <w:t>L’état d’avancement des travaux</w:t>
      </w:r>
    </w:p>
    <w:p w:rsidR="00C416C6" w:rsidRDefault="00C416C6" w:rsidP="00C416C6">
      <w:pPr>
        <w:pStyle w:val="Paragraphedeliste"/>
        <w:numPr>
          <w:ilvl w:val="0"/>
          <w:numId w:val="1"/>
        </w:numPr>
      </w:pPr>
      <w:r>
        <w:t>L’attestation d’autofinancement</w:t>
      </w:r>
    </w:p>
    <w:p w:rsidR="00C416C6" w:rsidRDefault="00C416C6" w:rsidP="00C416C6">
      <w:pPr>
        <w:pStyle w:val="Paragraphedeliste"/>
        <w:numPr>
          <w:ilvl w:val="0"/>
          <w:numId w:val="1"/>
        </w:numPr>
      </w:pPr>
      <w:r>
        <w:t>Le comité de suivi</w:t>
      </w:r>
    </w:p>
    <w:p w:rsidR="00C416C6" w:rsidRDefault="00C416C6" w:rsidP="00C416C6">
      <w:pPr>
        <w:pStyle w:val="Paragraphedeliste"/>
        <w:numPr>
          <w:ilvl w:val="0"/>
          <w:numId w:val="1"/>
        </w:numPr>
      </w:pPr>
      <w:r>
        <w:t>Le vad</w:t>
      </w:r>
      <w:r w:rsidR="00EA19E9">
        <w:t>é</w:t>
      </w:r>
      <w:r>
        <w:t>m</w:t>
      </w:r>
      <w:r w:rsidR="00EA19E9">
        <w:t>é</w:t>
      </w:r>
      <w:r>
        <w:t>cum du comité de suivi pour info.</w:t>
      </w:r>
    </w:p>
    <w:p w:rsidR="00871AD4" w:rsidRDefault="00871AD4" w:rsidP="00C416C6">
      <w:pPr>
        <w:pStyle w:val="Paragraphedeliste"/>
        <w:numPr>
          <w:ilvl w:val="0"/>
          <w:numId w:val="1"/>
        </w:numPr>
      </w:pPr>
      <w:r>
        <w:t>Guide des formations</w:t>
      </w:r>
      <w:r w:rsidR="00EA19E9">
        <w:t xml:space="preserve"> doctorales.</w:t>
      </w:r>
    </w:p>
    <w:sectPr w:rsidR="00871AD4" w:rsidSect="00CF63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554C2"/>
    <w:multiLevelType w:val="hybridMultilevel"/>
    <w:tmpl w:val="7C1A980C"/>
    <w:lvl w:ilvl="0" w:tplc="206C2A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AB"/>
    <w:rsid w:val="000102FA"/>
    <w:rsid w:val="000446CC"/>
    <w:rsid w:val="00081D87"/>
    <w:rsid w:val="001557D6"/>
    <w:rsid w:val="00252A57"/>
    <w:rsid w:val="002E2FBD"/>
    <w:rsid w:val="00327218"/>
    <w:rsid w:val="00337022"/>
    <w:rsid w:val="00337D4C"/>
    <w:rsid w:val="003B4727"/>
    <w:rsid w:val="00437D7C"/>
    <w:rsid w:val="00442868"/>
    <w:rsid w:val="00483B04"/>
    <w:rsid w:val="004F377E"/>
    <w:rsid w:val="006C3C5A"/>
    <w:rsid w:val="007304EC"/>
    <w:rsid w:val="007E1645"/>
    <w:rsid w:val="00871AD4"/>
    <w:rsid w:val="008A471A"/>
    <w:rsid w:val="008E3166"/>
    <w:rsid w:val="008E74BF"/>
    <w:rsid w:val="00977C60"/>
    <w:rsid w:val="00A92290"/>
    <w:rsid w:val="00AF69DA"/>
    <w:rsid w:val="00B70EB3"/>
    <w:rsid w:val="00B93B6A"/>
    <w:rsid w:val="00C369C7"/>
    <w:rsid w:val="00C416C6"/>
    <w:rsid w:val="00C678B1"/>
    <w:rsid w:val="00C70EF8"/>
    <w:rsid w:val="00CF636D"/>
    <w:rsid w:val="00D27F45"/>
    <w:rsid w:val="00DB41AB"/>
    <w:rsid w:val="00E8442C"/>
    <w:rsid w:val="00EA19E9"/>
    <w:rsid w:val="00F72F15"/>
    <w:rsid w:val="00FB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4BD2"/>
  <w15:chartTrackingRefBased/>
  <w15:docId w15:val="{F1A46CB9-BF5B-40D1-9BA9-777126A2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41AB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DB41A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B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81D8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27218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871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45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3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7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54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7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42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5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9588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8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8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00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29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1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0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5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2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5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42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pachter@univ-amu.fr" TargetMode="External"/><Relationship Id="rId5" Type="http://schemas.openxmlformats.org/officeDocument/2006/relationships/hyperlink" Target="http://www.ecoledoctora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802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 Université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LLEDO Nathalie</dc:creator>
  <cp:keywords/>
  <dc:description/>
  <cp:lastModifiedBy>LLEDO Nathalie</cp:lastModifiedBy>
  <cp:revision>25</cp:revision>
  <dcterms:created xsi:type="dcterms:W3CDTF">2023-06-15T15:09:00Z</dcterms:created>
  <dcterms:modified xsi:type="dcterms:W3CDTF">2023-06-21T14:47:00Z</dcterms:modified>
</cp:coreProperties>
</file>